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448" w:rsidRPr="00BB1C2D" w:rsidRDefault="001F6EBC" w:rsidP="001F6EBC">
      <w:pPr>
        <w:spacing w:line="272" w:lineRule="exact"/>
        <w:jc w:val="center"/>
        <w:rPr>
          <w:sz w:val="28"/>
          <w:szCs w:val="28"/>
        </w:rPr>
      </w:pPr>
      <w:r w:rsidRPr="00BB1C2D">
        <w:rPr>
          <w:rFonts w:hint="eastAsia"/>
          <w:sz w:val="28"/>
          <w:szCs w:val="28"/>
        </w:rPr>
        <w:t>規　約</w:t>
      </w:r>
    </w:p>
    <w:p w:rsidR="001F6EBC" w:rsidRDefault="001F6EBC">
      <w:pPr>
        <w:wordWrap w:val="0"/>
        <w:spacing w:line="272" w:lineRule="exact"/>
        <w:jc w:val="left"/>
        <w:rPr>
          <w:sz w:val="21"/>
        </w:rPr>
      </w:pPr>
    </w:p>
    <w:p w:rsidR="00AA4448" w:rsidRDefault="00F158C7" w:rsidP="008F7153">
      <w:pPr>
        <w:wordWrap w:val="0"/>
        <w:spacing w:line="276" w:lineRule="auto"/>
        <w:jc w:val="left"/>
      </w:pPr>
      <w:r>
        <w:rPr>
          <w:rFonts w:hint="eastAsia"/>
        </w:rPr>
        <w:t xml:space="preserve">　（名称及び事務所</w:t>
      </w:r>
      <w:r w:rsidR="00AA4448">
        <w:rPr>
          <w:rFonts w:hint="eastAsia"/>
        </w:rPr>
        <w:t>）</w:t>
      </w:r>
    </w:p>
    <w:p w:rsidR="00AA4448" w:rsidRDefault="00AA4448" w:rsidP="008F7153">
      <w:pPr>
        <w:wordWrap w:val="0"/>
        <w:spacing w:line="276" w:lineRule="auto"/>
        <w:jc w:val="left"/>
      </w:pPr>
      <w:r>
        <w:rPr>
          <w:rFonts w:hint="eastAsia"/>
        </w:rPr>
        <w:t xml:space="preserve">　</w:t>
      </w:r>
      <w:r w:rsidR="00525FAB">
        <w:rPr>
          <w:rFonts w:hint="eastAsia"/>
        </w:rPr>
        <w:t xml:space="preserve">第１条　</w:t>
      </w:r>
      <w:r>
        <w:rPr>
          <w:rFonts w:hint="eastAsia"/>
        </w:rPr>
        <w:t>本会は「</w:t>
      </w:r>
      <w:r w:rsidRPr="00232D77">
        <w:rPr>
          <w:rFonts w:hint="eastAsia"/>
          <w:u w:val="thick"/>
        </w:rPr>
        <w:t xml:space="preserve">            </w:t>
      </w:r>
      <w:r w:rsidR="00F158C7">
        <w:rPr>
          <w:rFonts w:hint="eastAsia"/>
        </w:rPr>
        <w:t>」と称し、事務所</w:t>
      </w:r>
      <w:r>
        <w:rPr>
          <w:rFonts w:hint="eastAsia"/>
        </w:rPr>
        <w:t>を会長宅におく。</w:t>
      </w:r>
    </w:p>
    <w:p w:rsidR="00AA4448" w:rsidRDefault="00AA4448" w:rsidP="008F7153">
      <w:pPr>
        <w:wordWrap w:val="0"/>
        <w:spacing w:line="276" w:lineRule="auto"/>
        <w:jc w:val="left"/>
      </w:pPr>
      <w:r>
        <w:rPr>
          <w:rFonts w:hint="eastAsia"/>
        </w:rPr>
        <w:t xml:space="preserve">　</w:t>
      </w:r>
      <w:r w:rsidR="00E34E87">
        <w:rPr>
          <w:rFonts w:hint="eastAsia"/>
        </w:rPr>
        <w:t>（目</w:t>
      </w:r>
      <w:r>
        <w:rPr>
          <w:rFonts w:hint="eastAsia"/>
        </w:rPr>
        <w:t>的）</w:t>
      </w:r>
    </w:p>
    <w:p w:rsidR="00F158C7" w:rsidRDefault="00AA4448" w:rsidP="008F7153">
      <w:pPr>
        <w:wordWrap w:val="0"/>
        <w:spacing w:line="276" w:lineRule="auto"/>
        <w:ind w:left="518" w:hangingChars="200" w:hanging="518"/>
        <w:jc w:val="left"/>
      </w:pPr>
      <w:r>
        <w:rPr>
          <w:rFonts w:hint="eastAsia"/>
        </w:rPr>
        <w:t xml:space="preserve">　</w:t>
      </w:r>
      <w:r w:rsidR="00525FAB">
        <w:rPr>
          <w:rFonts w:hint="eastAsia"/>
        </w:rPr>
        <w:t>第２条</w:t>
      </w:r>
      <w:r>
        <w:rPr>
          <w:rFonts w:hint="eastAsia"/>
        </w:rPr>
        <w:t xml:space="preserve">　</w:t>
      </w:r>
      <w:r w:rsidRPr="00232D77">
        <w:rPr>
          <w:rFonts w:hint="eastAsia"/>
          <w:u w:val="thick"/>
        </w:rPr>
        <w:t xml:space="preserve">                 </w:t>
      </w:r>
      <w:r>
        <w:rPr>
          <w:rFonts w:hint="eastAsia"/>
        </w:rPr>
        <w:t>を通じて</w:t>
      </w:r>
      <w:r w:rsidR="0044391F">
        <w:rPr>
          <w:rFonts w:hint="eastAsia"/>
        </w:rPr>
        <w:t>集い、会員相互が自主的に</w:t>
      </w:r>
      <w:r>
        <w:rPr>
          <w:rFonts w:hint="eastAsia"/>
        </w:rPr>
        <w:t>交流し親睦を</w:t>
      </w:r>
    </w:p>
    <w:p w:rsidR="00AA4448" w:rsidRDefault="00AA4448" w:rsidP="00F158C7">
      <w:pPr>
        <w:wordWrap w:val="0"/>
        <w:spacing w:line="276" w:lineRule="auto"/>
        <w:ind w:firstLineChars="200" w:firstLine="518"/>
        <w:jc w:val="left"/>
      </w:pPr>
      <w:r>
        <w:rPr>
          <w:rFonts w:hint="eastAsia"/>
        </w:rPr>
        <w:t>図る。</w:t>
      </w:r>
    </w:p>
    <w:p w:rsidR="00AA4448" w:rsidRDefault="00AA4448" w:rsidP="008F7153">
      <w:pPr>
        <w:wordWrap w:val="0"/>
        <w:spacing w:line="276" w:lineRule="auto"/>
        <w:jc w:val="left"/>
      </w:pPr>
      <w:r>
        <w:rPr>
          <w:rFonts w:hint="eastAsia"/>
        </w:rPr>
        <w:t xml:space="preserve">　</w:t>
      </w:r>
      <w:r w:rsidR="00E34E87">
        <w:rPr>
          <w:rFonts w:hint="eastAsia"/>
        </w:rPr>
        <w:t>（事</w:t>
      </w:r>
      <w:r>
        <w:rPr>
          <w:rFonts w:hint="eastAsia"/>
        </w:rPr>
        <w:t>業）</w:t>
      </w:r>
    </w:p>
    <w:p w:rsidR="00AA4448" w:rsidRDefault="00AA4448" w:rsidP="00671C5F">
      <w:pPr>
        <w:wordWrap w:val="0"/>
        <w:spacing w:line="276" w:lineRule="auto"/>
        <w:ind w:left="518" w:hangingChars="200" w:hanging="518"/>
        <w:jc w:val="left"/>
      </w:pPr>
      <w:r>
        <w:rPr>
          <w:rFonts w:hint="eastAsia"/>
        </w:rPr>
        <w:t xml:space="preserve">　</w:t>
      </w:r>
      <w:r w:rsidR="00525FAB">
        <w:rPr>
          <w:rFonts w:hint="eastAsia"/>
        </w:rPr>
        <w:t>第３条</w:t>
      </w:r>
      <w:r>
        <w:rPr>
          <w:rFonts w:hint="eastAsia"/>
        </w:rPr>
        <w:t xml:space="preserve">　前条の目的を達成するために、</w:t>
      </w:r>
      <w:r w:rsidR="0044391F">
        <w:rPr>
          <w:rFonts w:hint="eastAsia"/>
        </w:rPr>
        <w:t>営利を目的としない</w:t>
      </w:r>
      <w:r>
        <w:rPr>
          <w:rFonts w:hint="eastAsia"/>
        </w:rPr>
        <w:t>次の事業を行う。</w:t>
      </w:r>
    </w:p>
    <w:p w:rsidR="00AA4448" w:rsidRDefault="00AA4448" w:rsidP="008F7153">
      <w:pPr>
        <w:wordWrap w:val="0"/>
        <w:spacing w:line="276" w:lineRule="auto"/>
        <w:jc w:val="left"/>
      </w:pPr>
      <w:r>
        <w:rPr>
          <w:rFonts w:hint="eastAsia"/>
        </w:rPr>
        <w:t xml:space="preserve">　</w:t>
      </w:r>
      <w:r w:rsidR="002E63A3">
        <w:rPr>
          <w:rFonts w:hint="eastAsia"/>
        </w:rPr>
        <w:t>（１）</w:t>
      </w:r>
      <w:r>
        <w:rPr>
          <w:rFonts w:hint="eastAsia"/>
        </w:rPr>
        <w:t>定例</w:t>
      </w:r>
      <w:r w:rsidR="00BA6574">
        <w:rPr>
          <w:rFonts w:hint="eastAsia"/>
        </w:rPr>
        <w:t>活動</w:t>
      </w:r>
      <w:r>
        <w:rPr>
          <w:rFonts w:hint="eastAsia"/>
        </w:rPr>
        <w:t>の設定と実施（</w:t>
      </w:r>
      <w:r w:rsidRPr="00232D77">
        <w:rPr>
          <w:rFonts w:hint="eastAsia"/>
          <w:u w:val="thick"/>
        </w:rPr>
        <w:t xml:space="preserve">　</w:t>
      </w:r>
      <w:r w:rsidR="003A4FC2">
        <w:rPr>
          <w:rFonts w:hint="eastAsia"/>
          <w:u w:val="thick"/>
        </w:rPr>
        <w:t xml:space="preserve">　</w:t>
      </w:r>
      <w:r w:rsidRPr="00232D77">
        <w:rPr>
          <w:rFonts w:hint="eastAsia"/>
          <w:u w:val="thick"/>
        </w:rPr>
        <w:t xml:space="preserve">　  </w:t>
      </w:r>
      <w:r>
        <w:rPr>
          <w:rFonts w:hint="eastAsia"/>
        </w:rPr>
        <w:t>回程度）</w:t>
      </w:r>
    </w:p>
    <w:p w:rsidR="00AA4448" w:rsidRDefault="00AA4448" w:rsidP="008F7153">
      <w:pPr>
        <w:wordWrap w:val="0"/>
        <w:spacing w:line="276" w:lineRule="auto"/>
        <w:jc w:val="left"/>
      </w:pPr>
      <w:r>
        <w:rPr>
          <w:rFonts w:hint="eastAsia"/>
        </w:rPr>
        <w:t xml:space="preserve">　</w:t>
      </w:r>
      <w:r w:rsidR="002E63A3">
        <w:rPr>
          <w:rFonts w:hint="eastAsia"/>
        </w:rPr>
        <w:t>（２）</w:t>
      </w:r>
      <w:r w:rsidR="001F6EBC">
        <w:rPr>
          <w:rFonts w:hint="eastAsia"/>
        </w:rPr>
        <w:t>懇親会等</w:t>
      </w:r>
      <w:r>
        <w:rPr>
          <w:rFonts w:hint="eastAsia"/>
        </w:rPr>
        <w:t>の実施（新年会・クリスマス会等）</w:t>
      </w:r>
    </w:p>
    <w:p w:rsidR="00232D77" w:rsidRDefault="00AA4448" w:rsidP="00671C5F">
      <w:pPr>
        <w:wordWrap w:val="0"/>
        <w:spacing w:line="276" w:lineRule="auto"/>
        <w:jc w:val="left"/>
      </w:pPr>
      <w:r>
        <w:rPr>
          <w:rFonts w:hint="eastAsia"/>
        </w:rPr>
        <w:t xml:space="preserve">　</w:t>
      </w:r>
      <w:r w:rsidR="002E63A3">
        <w:rPr>
          <w:rFonts w:hint="eastAsia"/>
        </w:rPr>
        <w:t>（３）</w:t>
      </w:r>
      <w:r>
        <w:rPr>
          <w:rFonts w:hint="eastAsia"/>
        </w:rPr>
        <w:t>その他本会の目的達成に必要な事業</w:t>
      </w:r>
    </w:p>
    <w:p w:rsidR="00AA4448" w:rsidRDefault="00E34E87" w:rsidP="008F7153">
      <w:pPr>
        <w:wordWrap w:val="0"/>
        <w:spacing w:line="276" w:lineRule="auto"/>
        <w:jc w:val="left"/>
      </w:pPr>
      <w:r>
        <w:rPr>
          <w:rFonts w:hint="eastAsia"/>
        </w:rPr>
        <w:t xml:space="preserve">　（会</w:t>
      </w:r>
      <w:r w:rsidR="00AA4448">
        <w:rPr>
          <w:rFonts w:hint="eastAsia"/>
        </w:rPr>
        <w:t>員）</w:t>
      </w:r>
    </w:p>
    <w:p w:rsidR="00FE1C4F" w:rsidRDefault="00FE1C4F" w:rsidP="00FE1C4F">
      <w:pPr>
        <w:wordWrap w:val="0"/>
        <w:spacing w:line="276" w:lineRule="auto"/>
        <w:ind w:left="518" w:hangingChars="200" w:hanging="518"/>
        <w:jc w:val="left"/>
      </w:pPr>
      <w:r>
        <w:rPr>
          <w:rFonts w:hint="eastAsia"/>
        </w:rPr>
        <w:t xml:space="preserve">　</w:t>
      </w:r>
      <w:r w:rsidR="00525FAB">
        <w:rPr>
          <w:rFonts w:hint="eastAsia"/>
        </w:rPr>
        <w:t>第４条</w:t>
      </w:r>
      <w:r>
        <w:rPr>
          <w:rFonts w:hint="eastAsia"/>
        </w:rPr>
        <w:t xml:space="preserve">　本会の会員は、次のすべてに該当する者とする。</w:t>
      </w:r>
    </w:p>
    <w:p w:rsidR="00D6486C" w:rsidRDefault="00FE1C4F" w:rsidP="00F158C7">
      <w:pPr>
        <w:wordWrap w:val="0"/>
        <w:spacing w:line="276" w:lineRule="auto"/>
        <w:ind w:firstLineChars="100" w:firstLine="259"/>
        <w:jc w:val="left"/>
      </w:pPr>
      <w:r>
        <w:rPr>
          <w:rFonts w:hint="eastAsia"/>
        </w:rPr>
        <w:t>（１）</w:t>
      </w:r>
      <w:r w:rsidR="00D6486C">
        <w:rPr>
          <w:rFonts w:hint="eastAsia"/>
        </w:rPr>
        <w:t>６０歳以上の者</w:t>
      </w:r>
    </w:p>
    <w:p w:rsidR="00232D77" w:rsidRDefault="001B0CA9" w:rsidP="00F158C7">
      <w:pPr>
        <w:wordWrap w:val="0"/>
        <w:spacing w:line="276" w:lineRule="auto"/>
        <w:ind w:firstLineChars="100" w:firstLine="259"/>
        <w:jc w:val="left"/>
      </w:pPr>
      <w:r>
        <w:rPr>
          <w:rFonts w:hint="eastAsia"/>
        </w:rPr>
        <w:t>（２）適正な</w:t>
      </w:r>
      <w:r w:rsidR="00D6486C">
        <w:rPr>
          <w:rFonts w:hint="eastAsia"/>
        </w:rPr>
        <w:t>団体の運用に努める者</w:t>
      </w:r>
    </w:p>
    <w:p w:rsidR="00AA4448" w:rsidRDefault="00E34E87" w:rsidP="008F7153">
      <w:pPr>
        <w:wordWrap w:val="0"/>
        <w:spacing w:line="276" w:lineRule="auto"/>
        <w:jc w:val="left"/>
      </w:pPr>
      <w:r>
        <w:rPr>
          <w:rFonts w:hint="eastAsia"/>
        </w:rPr>
        <w:t xml:space="preserve">　（会</w:t>
      </w:r>
      <w:r w:rsidR="00AA4448">
        <w:rPr>
          <w:rFonts w:hint="eastAsia"/>
        </w:rPr>
        <w:t>費）</w:t>
      </w:r>
    </w:p>
    <w:p w:rsidR="00AA4448" w:rsidRDefault="00AA4448" w:rsidP="008F7153">
      <w:pPr>
        <w:wordWrap w:val="0"/>
        <w:spacing w:line="276" w:lineRule="auto"/>
        <w:jc w:val="left"/>
      </w:pPr>
      <w:r>
        <w:rPr>
          <w:rFonts w:hint="eastAsia"/>
        </w:rPr>
        <w:t xml:space="preserve">　</w:t>
      </w:r>
      <w:r w:rsidR="00525FAB">
        <w:rPr>
          <w:rFonts w:hint="eastAsia"/>
        </w:rPr>
        <w:t>第５条</w:t>
      </w:r>
      <w:r>
        <w:rPr>
          <w:rFonts w:hint="eastAsia"/>
        </w:rPr>
        <w:t xml:space="preserve">　会員は、</w:t>
      </w:r>
      <w:r w:rsidR="0044391F">
        <w:rPr>
          <w:rFonts w:hint="eastAsia"/>
        </w:rPr>
        <w:t>会を運営するために必要な</w:t>
      </w:r>
      <w:r>
        <w:rPr>
          <w:rFonts w:hint="eastAsia"/>
        </w:rPr>
        <w:t>次の費用を納入するものとする。</w:t>
      </w:r>
    </w:p>
    <w:p w:rsidR="00AA4448" w:rsidRDefault="002E63A3" w:rsidP="00F158C7">
      <w:pPr>
        <w:wordWrap w:val="0"/>
        <w:spacing w:line="276" w:lineRule="auto"/>
        <w:ind w:firstLineChars="100" w:firstLine="259"/>
        <w:jc w:val="left"/>
      </w:pPr>
      <w:r>
        <w:rPr>
          <w:rFonts w:hint="eastAsia"/>
        </w:rPr>
        <w:t>（１）</w:t>
      </w:r>
      <w:r w:rsidR="00AA4448">
        <w:rPr>
          <w:rFonts w:hint="eastAsia"/>
        </w:rPr>
        <w:t>入会金</w:t>
      </w:r>
      <w:r w:rsidR="00AA4448" w:rsidRPr="00232D77">
        <w:rPr>
          <w:rFonts w:hint="eastAsia"/>
        </w:rPr>
        <w:t xml:space="preserve">　</w:t>
      </w:r>
      <w:r w:rsidR="00AA4448" w:rsidRPr="00232D77">
        <w:rPr>
          <w:rFonts w:hint="eastAsia"/>
          <w:u w:val="thick"/>
        </w:rPr>
        <w:t xml:space="preserve">　</w:t>
      </w:r>
      <w:r w:rsidR="00E679DC" w:rsidRPr="00232D77">
        <w:rPr>
          <w:rFonts w:hint="eastAsia"/>
          <w:u w:val="thick"/>
        </w:rPr>
        <w:t xml:space="preserve">　　　　</w:t>
      </w:r>
      <w:r w:rsidR="00AA4448">
        <w:rPr>
          <w:rFonts w:hint="eastAsia"/>
        </w:rPr>
        <w:t>円（入会時）</w:t>
      </w:r>
    </w:p>
    <w:p w:rsidR="00AA4448" w:rsidRDefault="002E63A3" w:rsidP="00F158C7">
      <w:pPr>
        <w:wordWrap w:val="0"/>
        <w:spacing w:line="276" w:lineRule="auto"/>
        <w:ind w:firstLineChars="100" w:firstLine="259"/>
        <w:jc w:val="left"/>
      </w:pPr>
      <w:r>
        <w:rPr>
          <w:rFonts w:hint="eastAsia"/>
        </w:rPr>
        <w:t>（２）</w:t>
      </w:r>
      <w:r w:rsidR="00AA4448">
        <w:rPr>
          <w:rFonts w:hint="eastAsia"/>
        </w:rPr>
        <w:t>会　費</w:t>
      </w:r>
      <w:r w:rsidR="00AA4448" w:rsidRPr="00232D77">
        <w:rPr>
          <w:rFonts w:hint="eastAsia"/>
        </w:rPr>
        <w:t xml:space="preserve">　</w:t>
      </w:r>
      <w:r w:rsidR="00AA4448" w:rsidRPr="00232D77">
        <w:rPr>
          <w:rFonts w:hint="eastAsia"/>
          <w:u w:val="thick"/>
        </w:rPr>
        <w:t xml:space="preserve">　　</w:t>
      </w:r>
      <w:r w:rsidR="00E679DC" w:rsidRPr="00232D77">
        <w:rPr>
          <w:rFonts w:hint="eastAsia"/>
          <w:u w:val="thick"/>
        </w:rPr>
        <w:t xml:space="preserve">　　　</w:t>
      </w:r>
      <w:r>
        <w:rPr>
          <w:rFonts w:hint="eastAsia"/>
        </w:rPr>
        <w:t>円（</w:t>
      </w:r>
      <w:r w:rsidRPr="00F158C7">
        <w:rPr>
          <w:rFonts w:hint="eastAsia"/>
          <w:u w:val="thick"/>
        </w:rPr>
        <w:t>毎</w:t>
      </w:r>
      <w:r w:rsidR="00800659" w:rsidRPr="00F158C7">
        <w:rPr>
          <w:rFonts w:hint="eastAsia"/>
          <w:u w:val="thick"/>
        </w:rPr>
        <w:t>回・毎月・年間</w:t>
      </w:r>
      <w:r w:rsidR="00AA4448">
        <w:rPr>
          <w:rFonts w:hint="eastAsia"/>
        </w:rPr>
        <w:t>）</w:t>
      </w:r>
    </w:p>
    <w:p w:rsidR="00AA4448" w:rsidRDefault="00E34E87" w:rsidP="008F7153">
      <w:pPr>
        <w:wordWrap w:val="0"/>
        <w:spacing w:line="276" w:lineRule="auto"/>
        <w:jc w:val="left"/>
      </w:pPr>
      <w:r>
        <w:rPr>
          <w:rFonts w:hint="eastAsia"/>
        </w:rPr>
        <w:t xml:space="preserve">　（役</w:t>
      </w:r>
      <w:r w:rsidR="00AA4448">
        <w:rPr>
          <w:rFonts w:hint="eastAsia"/>
        </w:rPr>
        <w:t>員）</w:t>
      </w:r>
    </w:p>
    <w:p w:rsidR="00AA4448" w:rsidRDefault="00AA4448" w:rsidP="008F7153">
      <w:pPr>
        <w:wordWrap w:val="0"/>
        <w:spacing w:line="276" w:lineRule="auto"/>
        <w:jc w:val="left"/>
      </w:pPr>
      <w:r>
        <w:rPr>
          <w:rFonts w:hint="eastAsia"/>
        </w:rPr>
        <w:t xml:space="preserve">　</w:t>
      </w:r>
      <w:r w:rsidR="00525FAB">
        <w:rPr>
          <w:rFonts w:hint="eastAsia"/>
        </w:rPr>
        <w:t>第６条</w:t>
      </w:r>
      <w:r>
        <w:rPr>
          <w:rFonts w:hint="eastAsia"/>
        </w:rPr>
        <w:t xml:space="preserve">　本会に、次の役員</w:t>
      </w:r>
      <w:r w:rsidR="00232D77">
        <w:rPr>
          <w:rFonts w:hint="eastAsia"/>
        </w:rPr>
        <w:t>（会員の互選）をお</w:t>
      </w:r>
      <w:r w:rsidR="00A42028">
        <w:rPr>
          <w:rFonts w:hint="eastAsia"/>
        </w:rPr>
        <w:t>く</w:t>
      </w:r>
      <w:r w:rsidR="00232D77">
        <w:rPr>
          <w:rFonts w:hint="eastAsia"/>
        </w:rPr>
        <w:t>（任期</w:t>
      </w:r>
      <w:r w:rsidR="00232D77" w:rsidRPr="00A42028">
        <w:rPr>
          <w:rFonts w:hint="eastAsia"/>
          <w:u w:val="thick"/>
        </w:rPr>
        <w:t xml:space="preserve">　　</w:t>
      </w:r>
      <w:r w:rsidR="00232D77">
        <w:rPr>
          <w:rFonts w:hint="eastAsia"/>
        </w:rPr>
        <w:t>年</w:t>
      </w:r>
      <w:r w:rsidR="00A42028">
        <w:rPr>
          <w:rFonts w:hint="eastAsia"/>
        </w:rPr>
        <w:t>、</w:t>
      </w:r>
      <w:r w:rsidR="00232D77">
        <w:rPr>
          <w:rFonts w:hint="eastAsia"/>
        </w:rPr>
        <w:t>再任可）。</w:t>
      </w:r>
    </w:p>
    <w:p w:rsidR="00AA4448" w:rsidRDefault="00AA4448" w:rsidP="008F7153">
      <w:pPr>
        <w:wordWrap w:val="0"/>
        <w:spacing w:line="276" w:lineRule="auto"/>
        <w:jc w:val="left"/>
      </w:pPr>
      <w:r>
        <w:rPr>
          <w:rFonts w:hint="eastAsia"/>
        </w:rPr>
        <w:t xml:space="preserve">　</w:t>
      </w:r>
      <w:r w:rsidR="002E63A3">
        <w:rPr>
          <w:rFonts w:hint="eastAsia"/>
        </w:rPr>
        <w:t>（１）</w:t>
      </w:r>
      <w:r w:rsidR="00800659">
        <w:rPr>
          <w:rFonts w:hint="eastAsia"/>
        </w:rPr>
        <w:t>会</w:t>
      </w:r>
      <w:r>
        <w:rPr>
          <w:rFonts w:hint="eastAsia"/>
        </w:rPr>
        <w:t xml:space="preserve">長　　</w:t>
      </w:r>
      <w:r w:rsidR="00800659">
        <w:rPr>
          <w:rFonts w:hint="eastAsia"/>
        </w:rPr>
        <w:t xml:space="preserve">　　</w:t>
      </w:r>
      <w:r>
        <w:rPr>
          <w:rFonts w:hint="eastAsia"/>
        </w:rPr>
        <w:t xml:space="preserve">　　１名</w:t>
      </w:r>
    </w:p>
    <w:p w:rsidR="00AA4448" w:rsidRPr="00800659" w:rsidRDefault="00AA4448" w:rsidP="008F7153">
      <w:pPr>
        <w:wordWrap w:val="0"/>
        <w:spacing w:line="276" w:lineRule="auto"/>
        <w:jc w:val="left"/>
      </w:pPr>
      <w:r>
        <w:rPr>
          <w:rFonts w:hint="eastAsia"/>
        </w:rPr>
        <w:t xml:space="preserve">　</w:t>
      </w:r>
      <w:r w:rsidR="002E63A3">
        <w:rPr>
          <w:rFonts w:hint="eastAsia"/>
        </w:rPr>
        <w:t>（２）</w:t>
      </w:r>
      <w:r w:rsidR="00800659">
        <w:rPr>
          <w:rFonts w:hint="eastAsia"/>
        </w:rPr>
        <w:t>その他の役員</w:t>
      </w:r>
      <w:r w:rsidR="00800659" w:rsidRPr="00800659">
        <w:rPr>
          <w:rFonts w:hint="eastAsia"/>
        </w:rPr>
        <w:t xml:space="preserve">　若干名</w:t>
      </w:r>
      <w:bookmarkStart w:id="0" w:name="_GoBack"/>
      <w:bookmarkEnd w:id="0"/>
    </w:p>
    <w:p w:rsidR="00AA4448" w:rsidRDefault="00AA4448" w:rsidP="00800659">
      <w:pPr>
        <w:wordWrap w:val="0"/>
        <w:spacing w:line="276" w:lineRule="auto"/>
        <w:jc w:val="left"/>
      </w:pPr>
      <w:r>
        <w:rPr>
          <w:rFonts w:hint="eastAsia"/>
        </w:rPr>
        <w:t xml:space="preserve">　</w:t>
      </w:r>
      <w:r w:rsidR="002E63A3">
        <w:rPr>
          <w:rFonts w:hint="eastAsia"/>
        </w:rPr>
        <w:t>（３）</w:t>
      </w:r>
      <w:r w:rsidR="00800659">
        <w:rPr>
          <w:rFonts w:hint="eastAsia"/>
        </w:rPr>
        <w:t xml:space="preserve">監事　　　　　</w:t>
      </w:r>
      <w:r w:rsidR="00800659" w:rsidRPr="00A42028">
        <w:rPr>
          <w:rFonts w:hint="eastAsia"/>
          <w:u w:val="thick"/>
        </w:rPr>
        <w:t xml:space="preserve">　　</w:t>
      </w:r>
      <w:r w:rsidR="00800659">
        <w:rPr>
          <w:rFonts w:hint="eastAsia"/>
        </w:rPr>
        <w:t>名</w:t>
      </w:r>
    </w:p>
    <w:p w:rsidR="00AA4448" w:rsidRDefault="00232D77" w:rsidP="008F7153">
      <w:pPr>
        <w:wordWrap w:val="0"/>
        <w:spacing w:line="276" w:lineRule="auto"/>
        <w:jc w:val="left"/>
      </w:pPr>
      <w:r>
        <w:rPr>
          <w:rFonts w:hint="eastAsia"/>
        </w:rPr>
        <w:t xml:space="preserve">　</w:t>
      </w:r>
      <w:r w:rsidR="00E34E87">
        <w:rPr>
          <w:rFonts w:hint="eastAsia"/>
        </w:rPr>
        <w:t>（総</w:t>
      </w:r>
      <w:r w:rsidR="00AA4448">
        <w:rPr>
          <w:rFonts w:hint="eastAsia"/>
        </w:rPr>
        <w:t>会）</w:t>
      </w:r>
    </w:p>
    <w:p w:rsidR="00AA4448" w:rsidRDefault="00AA4448" w:rsidP="008F7153">
      <w:pPr>
        <w:wordWrap w:val="0"/>
        <w:spacing w:line="276" w:lineRule="auto"/>
        <w:jc w:val="left"/>
      </w:pPr>
      <w:r>
        <w:rPr>
          <w:rFonts w:hint="eastAsia"/>
        </w:rPr>
        <w:t xml:space="preserve">　</w:t>
      </w:r>
      <w:r w:rsidR="00525FAB">
        <w:rPr>
          <w:rFonts w:hint="eastAsia"/>
        </w:rPr>
        <w:t>第７条</w:t>
      </w:r>
      <w:r>
        <w:rPr>
          <w:rFonts w:hint="eastAsia"/>
        </w:rPr>
        <w:t xml:space="preserve">　総会は年</w:t>
      </w:r>
      <w:r w:rsidR="00E679DC" w:rsidRPr="00A42028">
        <w:rPr>
          <w:rFonts w:hint="eastAsia"/>
          <w:u w:val="thick"/>
        </w:rPr>
        <w:t xml:space="preserve">　　</w:t>
      </w:r>
      <w:r>
        <w:rPr>
          <w:rFonts w:hint="eastAsia"/>
        </w:rPr>
        <w:t>回開催する。</w:t>
      </w:r>
    </w:p>
    <w:p w:rsidR="00AA4448" w:rsidRDefault="00AA4448" w:rsidP="008F7153">
      <w:pPr>
        <w:wordWrap w:val="0"/>
        <w:spacing w:line="276" w:lineRule="auto"/>
        <w:jc w:val="left"/>
      </w:pPr>
      <w:r>
        <w:rPr>
          <w:rFonts w:hint="eastAsia"/>
        </w:rPr>
        <w:t xml:space="preserve">　（会計年度）</w:t>
      </w:r>
    </w:p>
    <w:p w:rsidR="00AA4448" w:rsidRDefault="00AA4448" w:rsidP="008F7153">
      <w:pPr>
        <w:wordWrap w:val="0"/>
        <w:spacing w:line="276" w:lineRule="auto"/>
        <w:jc w:val="left"/>
      </w:pPr>
      <w:r>
        <w:rPr>
          <w:rFonts w:hint="eastAsia"/>
        </w:rPr>
        <w:t xml:space="preserve">　</w:t>
      </w:r>
      <w:r w:rsidR="00525FAB">
        <w:rPr>
          <w:rFonts w:hint="eastAsia"/>
        </w:rPr>
        <w:t>第８条</w:t>
      </w:r>
      <w:r>
        <w:rPr>
          <w:rFonts w:hint="eastAsia"/>
        </w:rPr>
        <w:t xml:space="preserve">　本会の会計は、</w:t>
      </w:r>
      <w:r w:rsidR="00E679DC" w:rsidRPr="00A42028">
        <w:rPr>
          <w:rFonts w:hint="eastAsia"/>
          <w:u w:val="thick"/>
        </w:rPr>
        <w:t xml:space="preserve">　　</w:t>
      </w:r>
      <w:r>
        <w:rPr>
          <w:rFonts w:hint="eastAsia"/>
        </w:rPr>
        <w:t>月</w:t>
      </w:r>
      <w:r w:rsidR="00E679DC" w:rsidRPr="00A42028">
        <w:rPr>
          <w:rFonts w:hint="eastAsia"/>
          <w:u w:val="thick"/>
        </w:rPr>
        <w:t xml:space="preserve">　　</w:t>
      </w:r>
      <w:r>
        <w:rPr>
          <w:rFonts w:hint="eastAsia"/>
        </w:rPr>
        <w:t>日から翌年の</w:t>
      </w:r>
      <w:r w:rsidR="00E679DC" w:rsidRPr="00A42028">
        <w:rPr>
          <w:rFonts w:hint="eastAsia"/>
          <w:u w:val="thick"/>
        </w:rPr>
        <w:t xml:space="preserve">　　</w:t>
      </w:r>
      <w:r>
        <w:rPr>
          <w:rFonts w:hint="eastAsia"/>
        </w:rPr>
        <w:t>月</w:t>
      </w:r>
      <w:r w:rsidR="00E679DC" w:rsidRPr="00A42028">
        <w:rPr>
          <w:rFonts w:hint="eastAsia"/>
          <w:u w:val="thick"/>
        </w:rPr>
        <w:t xml:space="preserve">　　</w:t>
      </w:r>
      <w:r>
        <w:rPr>
          <w:rFonts w:hint="eastAsia"/>
        </w:rPr>
        <w:t>日までとする。</w:t>
      </w:r>
    </w:p>
    <w:p w:rsidR="00AA4448" w:rsidRDefault="00E34E87" w:rsidP="008F7153">
      <w:pPr>
        <w:wordWrap w:val="0"/>
        <w:spacing w:line="276" w:lineRule="auto"/>
        <w:jc w:val="left"/>
      </w:pPr>
      <w:r>
        <w:rPr>
          <w:rFonts w:hint="eastAsia"/>
        </w:rPr>
        <w:t xml:space="preserve">　（付</w:t>
      </w:r>
      <w:r w:rsidR="00AA4448">
        <w:rPr>
          <w:rFonts w:hint="eastAsia"/>
        </w:rPr>
        <w:t>則）</w:t>
      </w:r>
    </w:p>
    <w:p w:rsidR="00F158C7" w:rsidRDefault="00AA4448" w:rsidP="00C07405">
      <w:pPr>
        <w:wordWrap w:val="0"/>
        <w:spacing w:line="276" w:lineRule="auto"/>
        <w:ind w:left="518" w:hangingChars="200" w:hanging="518"/>
        <w:jc w:val="left"/>
      </w:pPr>
      <w:r>
        <w:rPr>
          <w:rFonts w:hint="eastAsia"/>
        </w:rPr>
        <w:t xml:space="preserve">　</w:t>
      </w:r>
      <w:r w:rsidR="00525FAB">
        <w:rPr>
          <w:rFonts w:hint="eastAsia"/>
        </w:rPr>
        <w:t>第９条</w:t>
      </w:r>
      <w:r w:rsidR="000533D9">
        <w:rPr>
          <w:rFonts w:hint="eastAsia"/>
        </w:rPr>
        <w:t xml:space="preserve">　本</w:t>
      </w:r>
      <w:r>
        <w:rPr>
          <w:rFonts w:hint="eastAsia"/>
        </w:rPr>
        <w:t>規約に定めのない事項については、</w:t>
      </w:r>
      <w:r w:rsidR="00CD50BF">
        <w:rPr>
          <w:rFonts w:hint="eastAsia"/>
        </w:rPr>
        <w:t>臨時総会を開催（会員の２分の１</w:t>
      </w:r>
    </w:p>
    <w:p w:rsidR="00D6486C" w:rsidRDefault="00CD50BF" w:rsidP="00F158C7">
      <w:pPr>
        <w:wordWrap w:val="0"/>
        <w:spacing w:line="276" w:lineRule="auto"/>
        <w:ind w:firstLineChars="200" w:firstLine="518"/>
        <w:jc w:val="left"/>
      </w:pPr>
      <w:r>
        <w:rPr>
          <w:rFonts w:hint="eastAsia"/>
        </w:rPr>
        <w:t>以上の出席が条件）し、出席会員の過半数をもって</w:t>
      </w:r>
      <w:r w:rsidR="00AA4448">
        <w:rPr>
          <w:rFonts w:hint="eastAsia"/>
        </w:rPr>
        <w:t>決定する。</w:t>
      </w:r>
    </w:p>
    <w:p w:rsidR="00D6486C" w:rsidRPr="00C07405" w:rsidRDefault="00C07405" w:rsidP="00F158C7">
      <w:pPr>
        <w:wordWrap w:val="0"/>
        <w:spacing w:line="276" w:lineRule="auto"/>
        <w:ind w:firstLineChars="100" w:firstLine="259"/>
        <w:jc w:val="left"/>
      </w:pPr>
      <w:r>
        <w:rPr>
          <w:rFonts w:hint="eastAsia"/>
        </w:rPr>
        <w:lastRenderedPageBreak/>
        <w:t>２　この規約は</w:t>
      </w:r>
      <w:r w:rsidRPr="00A42028">
        <w:rPr>
          <w:rFonts w:hint="eastAsia"/>
          <w:u w:val="thick"/>
        </w:rPr>
        <w:t xml:space="preserve">　　</w:t>
      </w:r>
      <w:r w:rsidRPr="00C07405">
        <w:rPr>
          <w:rFonts w:hint="eastAsia"/>
        </w:rPr>
        <w:t>年</w:t>
      </w:r>
      <w:r w:rsidRPr="00A42028">
        <w:rPr>
          <w:rFonts w:hint="eastAsia"/>
          <w:u w:val="thick"/>
        </w:rPr>
        <w:t xml:space="preserve">　　</w:t>
      </w:r>
      <w:r>
        <w:rPr>
          <w:rFonts w:hint="eastAsia"/>
        </w:rPr>
        <w:t>月</w:t>
      </w:r>
      <w:r w:rsidRPr="00A42028">
        <w:rPr>
          <w:rFonts w:hint="eastAsia"/>
          <w:u w:val="thick"/>
        </w:rPr>
        <w:t xml:space="preserve">　　</w:t>
      </w:r>
      <w:r>
        <w:rPr>
          <w:rFonts w:hint="eastAsia"/>
        </w:rPr>
        <w:t>日から施行する。</w:t>
      </w:r>
    </w:p>
    <w:sectPr w:rsidR="00D6486C" w:rsidRPr="00C07405" w:rsidSect="00FE1C4F">
      <w:endnotePr>
        <w:numStart w:val="0"/>
      </w:endnotePr>
      <w:type w:val="nextColumn"/>
      <w:pgSz w:w="11907" w:h="16840" w:code="9"/>
      <w:pgMar w:top="567" w:right="1134" w:bottom="851" w:left="1134" w:header="720" w:footer="720" w:gutter="0"/>
      <w:cols w:space="720"/>
      <w:docGrid w:type="linesAndChars" w:linePitch="402" w:charSpace="-5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F4F" w:rsidRDefault="00801F4F" w:rsidP="008F7153">
      <w:pPr>
        <w:spacing w:line="240" w:lineRule="auto"/>
      </w:pPr>
      <w:r>
        <w:separator/>
      </w:r>
    </w:p>
  </w:endnote>
  <w:endnote w:type="continuationSeparator" w:id="0">
    <w:p w:rsidR="00801F4F" w:rsidRDefault="00801F4F" w:rsidP="008F71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F4F" w:rsidRDefault="00801F4F" w:rsidP="008F7153">
      <w:pPr>
        <w:spacing w:line="240" w:lineRule="auto"/>
      </w:pPr>
      <w:r>
        <w:separator/>
      </w:r>
    </w:p>
  </w:footnote>
  <w:footnote w:type="continuationSeparator" w:id="0">
    <w:p w:rsidR="00801F4F" w:rsidRDefault="00801F4F" w:rsidP="008F715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59"/>
  <w:drawingGridVerticalSpacing w:val="201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9DC"/>
    <w:rsid w:val="000533D9"/>
    <w:rsid w:val="00151518"/>
    <w:rsid w:val="001B0CA9"/>
    <w:rsid w:val="001C310C"/>
    <w:rsid w:val="001F6EBC"/>
    <w:rsid w:val="00232D77"/>
    <w:rsid w:val="002E63A3"/>
    <w:rsid w:val="00386AB0"/>
    <w:rsid w:val="00392A81"/>
    <w:rsid w:val="003A4FC2"/>
    <w:rsid w:val="0044391F"/>
    <w:rsid w:val="00525FAB"/>
    <w:rsid w:val="00547CD2"/>
    <w:rsid w:val="00630EF1"/>
    <w:rsid w:val="00671C5F"/>
    <w:rsid w:val="00800659"/>
    <w:rsid w:val="00801F4F"/>
    <w:rsid w:val="008F7153"/>
    <w:rsid w:val="00A330A4"/>
    <w:rsid w:val="00A42028"/>
    <w:rsid w:val="00AA4448"/>
    <w:rsid w:val="00BA6574"/>
    <w:rsid w:val="00BB1C2D"/>
    <w:rsid w:val="00C07405"/>
    <w:rsid w:val="00CD50BF"/>
    <w:rsid w:val="00D6486C"/>
    <w:rsid w:val="00E1024E"/>
    <w:rsid w:val="00E34E87"/>
    <w:rsid w:val="00E679DC"/>
    <w:rsid w:val="00F158C7"/>
    <w:rsid w:val="00FE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662F2F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72" w:lineRule="atLeast"/>
      <w:jc w:val="both"/>
    </w:pPr>
    <w:rPr>
      <w:rFonts w:ascii="ＭＳ 明朝" w:hAnsi="Century"/>
      <w:spacing w:val="22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71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F7153"/>
    <w:rPr>
      <w:rFonts w:ascii="ＭＳ 明朝" w:hAnsi="Century"/>
      <w:spacing w:val="22"/>
      <w:kern w:val="2"/>
      <w:sz w:val="24"/>
    </w:rPr>
  </w:style>
  <w:style w:type="paragraph" w:styleId="a5">
    <w:name w:val="footer"/>
    <w:basedOn w:val="a"/>
    <w:link w:val="a6"/>
    <w:rsid w:val="008F71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F7153"/>
    <w:rPr>
      <w:rFonts w:ascii="ＭＳ 明朝" w:hAnsi="Century"/>
      <w:spacing w:val="22"/>
      <w:kern w:val="2"/>
      <w:sz w:val="24"/>
    </w:rPr>
  </w:style>
  <w:style w:type="paragraph" w:styleId="a7">
    <w:name w:val="Balloon Text"/>
    <w:basedOn w:val="a"/>
    <w:link w:val="a8"/>
    <w:rsid w:val="002E63A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E63A3"/>
    <w:rPr>
      <w:rFonts w:asciiTheme="majorHAnsi" w:eastAsiaTheme="majorEastAsia" w:hAnsiTheme="majorHAnsi" w:cstheme="majorBidi"/>
      <w:spacing w:val="2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</Words>
  <Characters>147</Characters>
  <Application>Microsoft Office Word</Application>
  <DocSecurity>0</DocSecurity>
  <Lines>1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2024-03-27T09:50:00Z</dcterms:created>
  <dcterms:modified xsi:type="dcterms:W3CDTF">2024-03-27T09:55:00Z</dcterms:modified>
</cp:coreProperties>
</file>